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42F" w:rsidRDefault="00EC042F" w:rsidP="001C76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№10</w:t>
      </w:r>
    </w:p>
    <w:p w:rsidR="00964D16" w:rsidRDefault="001C7652" w:rsidP="001C76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УТВЕРЖДЕНО Приказом </w:t>
      </w:r>
      <w:r w:rsidR="00CA58A6">
        <w:rPr>
          <w:rFonts w:ascii="Times New Roman" w:hAnsi="Times New Roman" w:cs="Times New Roman"/>
          <w:sz w:val="24"/>
          <w:szCs w:val="24"/>
        </w:rPr>
        <w:t xml:space="preserve">№59 </w:t>
      </w:r>
      <w:r>
        <w:rPr>
          <w:rFonts w:ascii="Times New Roman" w:hAnsi="Times New Roman" w:cs="Times New Roman"/>
          <w:sz w:val="24"/>
          <w:szCs w:val="24"/>
        </w:rPr>
        <w:t>от</w:t>
      </w:r>
      <w:r w:rsidR="00CA58A6">
        <w:rPr>
          <w:rFonts w:ascii="Times New Roman" w:hAnsi="Times New Roman" w:cs="Times New Roman"/>
          <w:sz w:val="24"/>
          <w:szCs w:val="24"/>
        </w:rPr>
        <w:t xml:space="preserve"> 02.11.2024г.</w:t>
      </w:r>
    </w:p>
    <w:p w:rsidR="001C7652" w:rsidRPr="00D372BD" w:rsidRDefault="001C7652" w:rsidP="001C76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6044" w:rsidRDefault="00D72DB6" w:rsidP="006D7F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84CA5">
        <w:rPr>
          <w:rFonts w:ascii="Times New Roman" w:hAnsi="Times New Roman" w:cs="Times New Roman"/>
          <w:b/>
          <w:sz w:val="28"/>
          <w:szCs w:val="28"/>
        </w:rPr>
        <w:t>Регламент обмена подарками и знаками делового гостеприимства</w:t>
      </w:r>
      <w:r w:rsidR="001C7652">
        <w:rPr>
          <w:rFonts w:ascii="Times New Roman" w:hAnsi="Times New Roman" w:cs="Times New Roman"/>
          <w:b/>
          <w:sz w:val="28"/>
          <w:szCs w:val="28"/>
        </w:rPr>
        <w:t xml:space="preserve"> Муниципального учреждения культуры </w:t>
      </w:r>
    </w:p>
    <w:p w:rsidR="00D72DB6" w:rsidRPr="00884CA5" w:rsidRDefault="001C7652" w:rsidP="006D7F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E66044">
        <w:rPr>
          <w:rFonts w:ascii="Times New Roman" w:hAnsi="Times New Roman" w:cs="Times New Roman"/>
          <w:b/>
          <w:sz w:val="28"/>
          <w:szCs w:val="28"/>
        </w:rPr>
        <w:t>Кудиновский</w:t>
      </w:r>
      <w:proofErr w:type="spellEnd"/>
      <w:r w:rsidR="00E66044">
        <w:rPr>
          <w:rFonts w:ascii="Times New Roman" w:hAnsi="Times New Roman" w:cs="Times New Roman"/>
          <w:b/>
          <w:sz w:val="28"/>
          <w:szCs w:val="28"/>
        </w:rPr>
        <w:t xml:space="preserve"> сельский Дом к</w:t>
      </w:r>
      <w:r>
        <w:rPr>
          <w:rFonts w:ascii="Times New Roman" w:hAnsi="Times New Roman" w:cs="Times New Roman"/>
          <w:b/>
          <w:sz w:val="28"/>
          <w:szCs w:val="28"/>
        </w:rPr>
        <w:t>ультуры»</w:t>
      </w:r>
    </w:p>
    <w:bookmarkEnd w:id="0"/>
    <w:p w:rsidR="00884CA5" w:rsidRDefault="00884CA5" w:rsidP="006D7FC9">
      <w:pPr>
        <w:spacing w:after="0"/>
        <w:rPr>
          <w:rFonts w:ascii="Times New Roman" w:hAnsi="Times New Roman" w:cs="Times New Roman"/>
          <w:b/>
        </w:rPr>
      </w:pPr>
    </w:p>
    <w:p w:rsidR="00D72DB6" w:rsidRPr="006D7FC9" w:rsidRDefault="00D72DB6" w:rsidP="008659BE">
      <w:pPr>
        <w:spacing w:after="0"/>
        <w:jc w:val="center"/>
        <w:rPr>
          <w:rFonts w:ascii="Times New Roman" w:hAnsi="Times New Roman" w:cs="Times New Roman"/>
          <w:b/>
        </w:rPr>
      </w:pPr>
      <w:r w:rsidRPr="006D7FC9">
        <w:rPr>
          <w:rFonts w:ascii="Times New Roman" w:hAnsi="Times New Roman" w:cs="Times New Roman"/>
          <w:b/>
        </w:rPr>
        <w:t>1. Общие положения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D7FC9">
        <w:rPr>
          <w:rFonts w:ascii="Times New Roman" w:hAnsi="Times New Roman" w:cs="Times New Roman"/>
          <w:sz w:val="24"/>
          <w:szCs w:val="24"/>
        </w:rPr>
        <w:t xml:space="preserve">Настоящий Регламент обмена деловыми подарками и знаками делового гостеприимства (далее — Регламент) </w:t>
      </w:r>
      <w:r w:rsidR="00822204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BD2A95" w:rsidRPr="006D7FC9">
        <w:rPr>
          <w:rFonts w:ascii="Times New Roman" w:hAnsi="Times New Roman" w:cs="Times New Roman"/>
          <w:sz w:val="24"/>
          <w:szCs w:val="24"/>
        </w:rPr>
        <w:t>учреждени</w:t>
      </w:r>
      <w:r w:rsidR="00822204">
        <w:rPr>
          <w:rFonts w:ascii="Times New Roman" w:hAnsi="Times New Roman" w:cs="Times New Roman"/>
          <w:sz w:val="24"/>
          <w:szCs w:val="24"/>
        </w:rPr>
        <w:t>я</w:t>
      </w:r>
      <w:r w:rsidR="00E66044">
        <w:rPr>
          <w:rFonts w:ascii="Times New Roman" w:hAnsi="Times New Roman" w:cs="Times New Roman"/>
          <w:sz w:val="24"/>
          <w:szCs w:val="24"/>
        </w:rPr>
        <w:t xml:space="preserve"> культуры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сельский Дом к</w:t>
      </w:r>
      <w:r w:rsidR="00BD2A95" w:rsidRPr="006D7FC9">
        <w:rPr>
          <w:rFonts w:ascii="Times New Roman" w:hAnsi="Times New Roman" w:cs="Times New Roman"/>
          <w:sz w:val="24"/>
          <w:szCs w:val="24"/>
        </w:rPr>
        <w:t xml:space="preserve">ультуры» </w:t>
      </w:r>
      <w:r w:rsidRPr="006D7FC9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</w:t>
      </w:r>
      <w:r w:rsidRPr="006D7FC9">
        <w:rPr>
          <w:rFonts w:ascii="Times New Roman" w:hAnsi="Times New Roman" w:cs="Times New Roman"/>
          <w:sz w:val="24"/>
          <w:szCs w:val="24"/>
        </w:rPr>
        <w:t xml:space="preserve">) разработан в соответствии с положениями Конституции Российской Федерации, Законом о противодействии коррупции, иными нормативными правовыми актами Российской Федерации, Типовым кодексом профессиональной этики работников учреждений культуры и основан на общепризнанных нравственных принципах и нормах российского общества и государства. </w:t>
      </w:r>
      <w:proofErr w:type="gramEnd"/>
    </w:p>
    <w:p w:rsidR="00BD2A95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>1.</w:t>
      </w:r>
      <w:r w:rsidR="006D7FC9" w:rsidRPr="006D7FC9">
        <w:rPr>
          <w:rFonts w:ascii="Times New Roman" w:hAnsi="Times New Roman" w:cs="Times New Roman"/>
          <w:sz w:val="24"/>
          <w:szCs w:val="24"/>
        </w:rPr>
        <w:t>2</w:t>
      </w:r>
      <w:r w:rsidRPr="006D7FC9">
        <w:rPr>
          <w:rFonts w:ascii="Times New Roman" w:hAnsi="Times New Roman" w:cs="Times New Roman"/>
          <w:sz w:val="24"/>
          <w:szCs w:val="24"/>
        </w:rPr>
        <w:t xml:space="preserve">. Целями Регламента являются: </w:t>
      </w:r>
    </w:p>
    <w:p w:rsidR="00BD2A95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- обеспечение единообразного понимания роли и места деловых подарков, корпоративного гостеприимства, представительских мероприятий в деловой практике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СДК»;</w:t>
      </w:r>
    </w:p>
    <w:p w:rsidR="00BD2A95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 - осуществление хозяйственной и иной деятельности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</w:t>
      </w:r>
      <w:r w:rsidRPr="006D7FC9">
        <w:rPr>
          <w:rFonts w:ascii="Times New Roman" w:hAnsi="Times New Roman" w:cs="Times New Roman"/>
          <w:sz w:val="24"/>
          <w:szCs w:val="24"/>
        </w:rPr>
        <w:t xml:space="preserve"> исключительно на основе надлежащих норм и правил делового поведения, базирующихся на принципах защиты конкуренции, качества услуг, недопущения конфликта интересов; </w:t>
      </w:r>
    </w:p>
    <w:p w:rsidR="00BD2A95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- определение единых для всех работников требований к дарению и принятию деловых подарков, к организации и участию в представительских мероприятиях; 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- минимизирование рисков, связанных с возможным злоупотреблением в области подарков, представительских мероприятий. Наиболее серьезными из таких рисков являются опасность подкупа и взяточничества, несправедливость по отношению к контрагентам, протекционизм внутри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СДК».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>1.</w:t>
      </w:r>
      <w:r w:rsidR="006D7FC9" w:rsidRPr="006D7FC9">
        <w:rPr>
          <w:rFonts w:ascii="Times New Roman" w:hAnsi="Times New Roman" w:cs="Times New Roman"/>
          <w:sz w:val="24"/>
          <w:szCs w:val="24"/>
        </w:rPr>
        <w:t>3</w:t>
      </w:r>
      <w:r w:rsidRPr="006D7FC9">
        <w:rPr>
          <w:rFonts w:ascii="Times New Roman" w:hAnsi="Times New Roman" w:cs="Times New Roman"/>
          <w:sz w:val="24"/>
          <w:szCs w:val="24"/>
        </w:rPr>
        <w:t xml:space="preserve">.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 </w:t>
      </w:r>
      <w:r w:rsidRPr="006D7FC9">
        <w:rPr>
          <w:rFonts w:ascii="Times New Roman" w:hAnsi="Times New Roman" w:cs="Times New Roman"/>
          <w:sz w:val="24"/>
          <w:szCs w:val="24"/>
        </w:rPr>
        <w:t xml:space="preserve">исходит из того, что долговременные деловые отношения, основанные на доверии, взаимном уважении и взаимной выгоде, играют ключевую роль в достижении успеха учреждения. 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>1.</w:t>
      </w:r>
      <w:r w:rsidR="006D7FC9" w:rsidRPr="006D7FC9">
        <w:rPr>
          <w:rFonts w:ascii="Times New Roman" w:hAnsi="Times New Roman" w:cs="Times New Roman"/>
          <w:sz w:val="24"/>
          <w:szCs w:val="24"/>
        </w:rPr>
        <w:t>4</w:t>
      </w:r>
      <w:r w:rsidRPr="006D7FC9">
        <w:rPr>
          <w:rFonts w:ascii="Times New Roman" w:hAnsi="Times New Roman" w:cs="Times New Roman"/>
          <w:sz w:val="24"/>
          <w:szCs w:val="24"/>
        </w:rPr>
        <w:t xml:space="preserve">. Отношения, при которых нарушается закон и принципы деловой этики, вредят репутации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 </w:t>
      </w:r>
      <w:r w:rsidRPr="006D7FC9">
        <w:rPr>
          <w:rFonts w:ascii="Times New Roman" w:hAnsi="Times New Roman" w:cs="Times New Roman"/>
          <w:sz w:val="24"/>
          <w:szCs w:val="24"/>
        </w:rPr>
        <w:t xml:space="preserve">и честному имени ее работников и не могут обеспечить устойчивое долговременное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</w:t>
      </w:r>
      <w:r w:rsidRPr="006D7FC9">
        <w:rPr>
          <w:rFonts w:ascii="Times New Roman" w:hAnsi="Times New Roman" w:cs="Times New Roman"/>
          <w:sz w:val="24"/>
          <w:szCs w:val="24"/>
        </w:rPr>
        <w:t xml:space="preserve">. Такого рода отношения не могут быть приемлемы в практике работы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</w:t>
      </w:r>
      <w:r w:rsidRPr="006D7FC9">
        <w:rPr>
          <w:rFonts w:ascii="Times New Roman" w:hAnsi="Times New Roman" w:cs="Times New Roman"/>
          <w:sz w:val="24"/>
          <w:szCs w:val="24"/>
        </w:rPr>
        <w:t>.</w:t>
      </w:r>
    </w:p>
    <w:p w:rsidR="00D72DB6" w:rsidRPr="006D7FC9" w:rsidRDefault="006D7FC9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>1.5</w:t>
      </w:r>
      <w:r w:rsidR="00D72DB6" w:rsidRPr="006D7FC9">
        <w:rPr>
          <w:rFonts w:ascii="Times New Roman" w:hAnsi="Times New Roman" w:cs="Times New Roman"/>
          <w:sz w:val="24"/>
          <w:szCs w:val="24"/>
        </w:rPr>
        <w:t xml:space="preserve">. Работникам, представляющим интересы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 </w:t>
      </w:r>
      <w:r w:rsidR="00D72DB6" w:rsidRPr="006D7FC9">
        <w:rPr>
          <w:rFonts w:ascii="Times New Roman" w:hAnsi="Times New Roman" w:cs="Times New Roman"/>
          <w:sz w:val="24"/>
          <w:szCs w:val="24"/>
        </w:rPr>
        <w:t xml:space="preserve">или действующим от его имени, важно понимать границы допустимого поведения при обмене деловыми подарками и оказании делового гостеприимства. </w:t>
      </w:r>
    </w:p>
    <w:p w:rsidR="00D72DB6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>1.</w:t>
      </w:r>
      <w:r w:rsidR="006D7FC9" w:rsidRPr="006D7FC9">
        <w:rPr>
          <w:rFonts w:ascii="Times New Roman" w:hAnsi="Times New Roman" w:cs="Times New Roman"/>
          <w:sz w:val="24"/>
          <w:szCs w:val="24"/>
        </w:rPr>
        <w:t>6</w:t>
      </w:r>
      <w:r w:rsidRPr="006D7FC9">
        <w:rPr>
          <w:rFonts w:ascii="Times New Roman" w:hAnsi="Times New Roman" w:cs="Times New Roman"/>
          <w:sz w:val="24"/>
          <w:szCs w:val="24"/>
        </w:rPr>
        <w:t>. При употреблении в настоящем Регламенте терминов, описывающих гостеприимство: «представительские мероприятия», «деловое гостеприимство», «корпоративное гостеприимство» — все положения данного Регламента применимы к ним равным образом.</w:t>
      </w:r>
    </w:p>
    <w:p w:rsidR="00EC042F" w:rsidRDefault="00EC042F" w:rsidP="008659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042F" w:rsidRDefault="00EC042F" w:rsidP="008659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042F" w:rsidRDefault="00EC042F" w:rsidP="008659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DB6" w:rsidRPr="006D7FC9" w:rsidRDefault="00D72DB6" w:rsidP="008659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FC9">
        <w:rPr>
          <w:rFonts w:ascii="Times New Roman" w:hAnsi="Times New Roman" w:cs="Times New Roman"/>
          <w:b/>
          <w:sz w:val="24"/>
          <w:szCs w:val="24"/>
        </w:rPr>
        <w:lastRenderedPageBreak/>
        <w:t>2. Правила обмена деловыми подарками и знаками делового гостеприимства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>2.2. Работники могут дарить третьим лицам и получать от них деловые подарки, организовывать и участвовать в представительских мероприятиях, если это законно, этично и делается исключительно в деловых целях, определенных настоящим Регламентом.</w:t>
      </w:r>
    </w:p>
    <w:p w:rsidR="00FE53FC" w:rsidRPr="001C7652" w:rsidRDefault="006D7FC9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>2.1. Деловые подарки, подлежащие дарению, и (или) знаки делового гостеприимства не должны:</w:t>
      </w:r>
    </w:p>
    <w:p w:rsidR="006D7FC9" w:rsidRPr="006D7FC9" w:rsidRDefault="006D7FC9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>- быть дорогостоящими (стоимостью более 3 тысяч рублей, за исключением дарения в связи с протокольными и иными официальными мероприятиями) или предметами роскоши;</w:t>
      </w:r>
    </w:p>
    <w:p w:rsidR="006D7FC9" w:rsidRPr="006D7FC9" w:rsidRDefault="006D7FC9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- создавать для получателя делового подарка и (или) знака делового гостеприимства обязательства, связанные с его должностным положением или исполнением им должностных обязанностей; </w:t>
      </w:r>
    </w:p>
    <w:p w:rsidR="00884CA5" w:rsidRDefault="006D7FC9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- представлять собой скрытое вознаграждение за услугу, действие или бездействие, попустительство или покровительство, предоставление прав или принятие определенных решений, либо попытку оказать влияние на получателя с иной незаконной или неэтичной целью; </w:t>
      </w:r>
    </w:p>
    <w:p w:rsidR="006D7FC9" w:rsidRPr="006D7FC9" w:rsidRDefault="006D7FC9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- создавать </w:t>
      </w:r>
      <w:proofErr w:type="spellStart"/>
      <w:r w:rsidRPr="006D7FC9">
        <w:rPr>
          <w:rFonts w:ascii="Times New Roman" w:hAnsi="Times New Roman" w:cs="Times New Roman"/>
          <w:sz w:val="24"/>
          <w:szCs w:val="24"/>
        </w:rPr>
        <w:t>репутационный</w:t>
      </w:r>
      <w:proofErr w:type="spellEnd"/>
      <w:r w:rsidRPr="006D7FC9">
        <w:rPr>
          <w:rFonts w:ascii="Times New Roman" w:hAnsi="Times New Roman" w:cs="Times New Roman"/>
          <w:sz w:val="24"/>
          <w:szCs w:val="24"/>
        </w:rPr>
        <w:t xml:space="preserve"> риск для учреждения; </w:t>
      </w:r>
    </w:p>
    <w:p w:rsidR="006D7FC9" w:rsidRPr="006D7FC9" w:rsidRDefault="006D7FC9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>- быть в форме наличных, безналичных денежных средств, ценных бумаг, драгоценных металлов.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>2.</w:t>
      </w:r>
      <w:r w:rsidR="006D7FC9" w:rsidRPr="006D7FC9">
        <w:rPr>
          <w:rFonts w:ascii="Times New Roman" w:hAnsi="Times New Roman" w:cs="Times New Roman"/>
          <w:sz w:val="24"/>
          <w:szCs w:val="24"/>
        </w:rPr>
        <w:t>2</w:t>
      </w:r>
      <w:r w:rsidRPr="006D7FC9">
        <w:rPr>
          <w:rFonts w:ascii="Times New Roman" w:hAnsi="Times New Roman" w:cs="Times New Roman"/>
          <w:sz w:val="24"/>
          <w:szCs w:val="24"/>
        </w:rPr>
        <w:t>. При любых сомнениях в правомерности или этичности своих действий работники обязаны поставить в известность своих непосредственных руководителей и проконсультироваться с ними, прежде чем дарить или получать подарки, или участвовать в тех или иных представительских мероприятиях.</w:t>
      </w:r>
    </w:p>
    <w:p w:rsidR="00884CA5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 2.</w:t>
      </w:r>
      <w:r w:rsidR="006D7FC9" w:rsidRPr="006D7FC9">
        <w:rPr>
          <w:rFonts w:ascii="Times New Roman" w:hAnsi="Times New Roman" w:cs="Times New Roman"/>
          <w:sz w:val="24"/>
          <w:szCs w:val="24"/>
        </w:rPr>
        <w:t>3</w:t>
      </w:r>
      <w:r w:rsidRPr="006D7FC9">
        <w:rPr>
          <w:rFonts w:ascii="Times New Roman" w:hAnsi="Times New Roman" w:cs="Times New Roman"/>
          <w:sz w:val="24"/>
          <w:szCs w:val="24"/>
        </w:rPr>
        <w:t xml:space="preserve">. Руководитель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 </w:t>
      </w:r>
      <w:r w:rsidRPr="006D7FC9">
        <w:rPr>
          <w:rFonts w:ascii="Times New Roman" w:hAnsi="Times New Roman" w:cs="Times New Roman"/>
          <w:sz w:val="24"/>
          <w:szCs w:val="24"/>
        </w:rPr>
        <w:t xml:space="preserve">и работники не вправе использовать служебное положение в личных целях, включая использование собственности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</w:t>
      </w:r>
      <w:r w:rsidRPr="006D7FC9">
        <w:rPr>
          <w:rFonts w:ascii="Times New Roman" w:hAnsi="Times New Roman" w:cs="Times New Roman"/>
          <w:sz w:val="24"/>
          <w:szCs w:val="24"/>
        </w:rPr>
        <w:t xml:space="preserve">, в том числе: </w:t>
      </w:r>
    </w:p>
    <w:p w:rsidR="00884CA5" w:rsidRDefault="00884CA5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="00D72DB6" w:rsidRPr="006D7FC9">
        <w:rPr>
          <w:rFonts w:ascii="Times New Roman" w:hAnsi="Times New Roman" w:cs="Times New Roman"/>
          <w:sz w:val="24"/>
          <w:szCs w:val="24"/>
        </w:rPr>
        <w:t xml:space="preserve">ля получения подарков, вознаграждения и иных выгод для себя лично и других лиц в процессе ведения дел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</w:t>
      </w:r>
      <w:r w:rsidR="00D72DB6" w:rsidRPr="006D7FC9">
        <w:rPr>
          <w:rFonts w:ascii="Times New Roman" w:hAnsi="Times New Roman" w:cs="Times New Roman"/>
          <w:sz w:val="24"/>
          <w:szCs w:val="24"/>
        </w:rPr>
        <w:t>, в том числе как до, так и после проведения переговоров о заключении гражданско-правовых договоров (контрактов) и иных сделок;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- для получения услуг, кредитов от аффилированных лиц, за исключением кредитных учреждений или лиц, предлагающих аналогичные услуги или кредиты третьим лицам на сопоставимых условиях, в процессе осуществления своей деятельности. </w:t>
      </w:r>
    </w:p>
    <w:p w:rsidR="006D7FC9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2.6. Работникам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 </w:t>
      </w:r>
      <w:r w:rsidRPr="006D7FC9">
        <w:rPr>
          <w:rFonts w:ascii="Times New Roman" w:hAnsi="Times New Roman" w:cs="Times New Roman"/>
          <w:sz w:val="24"/>
          <w:szCs w:val="24"/>
        </w:rPr>
        <w:t>запрещается:</w:t>
      </w:r>
    </w:p>
    <w:p w:rsidR="006D7FC9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 - просить, требовать, вынуждать организации или третьих лиц дарить им либо их родственникам деловые подарки и/или оказывать в их пользу знаки делового гостеприимства; 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- принимать подарки в форме наличных, безналичных денежных средств, ценных бумаг, драгоценных металлов. 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2.7.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 </w:t>
      </w:r>
      <w:r w:rsidRPr="006D7FC9">
        <w:rPr>
          <w:rFonts w:ascii="Times New Roman" w:hAnsi="Times New Roman" w:cs="Times New Roman"/>
          <w:sz w:val="24"/>
          <w:szCs w:val="24"/>
        </w:rPr>
        <w:t xml:space="preserve">не приемлет коррупции. Подарки не должны быть использованы для дачи или получения взяток или коммерческого подкупа. 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2.8. Подарки и услуги, предоставляемые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</w:t>
      </w:r>
      <w:r w:rsidRPr="006D7FC9">
        <w:rPr>
          <w:rFonts w:ascii="Times New Roman" w:hAnsi="Times New Roman" w:cs="Times New Roman"/>
          <w:sz w:val="24"/>
          <w:szCs w:val="24"/>
        </w:rPr>
        <w:t xml:space="preserve">, передаются только от имени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 </w:t>
      </w:r>
      <w:r w:rsidRPr="006D7FC9">
        <w:rPr>
          <w:rFonts w:ascii="Times New Roman" w:hAnsi="Times New Roman" w:cs="Times New Roman"/>
          <w:sz w:val="24"/>
          <w:szCs w:val="24"/>
        </w:rPr>
        <w:t xml:space="preserve">в целом, а не как подарок от отдельного работника. 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lastRenderedPageBreak/>
        <w:t xml:space="preserve">2.9. В качестве подарков работники должны стремиться использовать в максимально допустимом количестве случаев сувениры, предметы и изделия, имеющие символику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</w:t>
      </w:r>
      <w:r w:rsidRPr="006D7FC9">
        <w:rPr>
          <w:rFonts w:ascii="Times New Roman" w:hAnsi="Times New Roman" w:cs="Times New Roman"/>
          <w:sz w:val="24"/>
          <w:szCs w:val="24"/>
        </w:rPr>
        <w:t>.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2.10. Подарки и услуги не должны ставить под сомнение имидж или деловую репутацию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 </w:t>
      </w:r>
      <w:r w:rsidRPr="006D7FC9">
        <w:rPr>
          <w:rFonts w:ascii="Times New Roman" w:hAnsi="Times New Roman" w:cs="Times New Roman"/>
          <w:sz w:val="24"/>
          <w:szCs w:val="24"/>
        </w:rPr>
        <w:t xml:space="preserve">или ее работника. </w:t>
      </w:r>
    </w:p>
    <w:p w:rsidR="006D7FC9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2.11. Работник, которому при выполнении трудовых обязанностей предлагаются подарки или иное </w:t>
      </w:r>
      <w:proofErr w:type="gramStart"/>
      <w:r w:rsidRPr="006D7FC9">
        <w:rPr>
          <w:rFonts w:ascii="Times New Roman" w:hAnsi="Times New Roman" w:cs="Times New Roman"/>
          <w:sz w:val="24"/>
          <w:szCs w:val="24"/>
        </w:rPr>
        <w:t>вознаграждение</w:t>
      </w:r>
      <w:proofErr w:type="gramEnd"/>
      <w:r w:rsidRPr="006D7FC9">
        <w:rPr>
          <w:rFonts w:ascii="Times New Roman" w:hAnsi="Times New Roman" w:cs="Times New Roman"/>
          <w:sz w:val="24"/>
          <w:szCs w:val="24"/>
        </w:rPr>
        <w:t xml:space="preserve"> как в прямом, так и в косвенном виде, которые способны повлиять на принимаемые им решения или оказать влияние на его действия (бездействие), должен:</w:t>
      </w:r>
    </w:p>
    <w:p w:rsidR="006D7FC9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- отказаться от них и немедленно уведомить своего непосредственного руководителя о факте предложения подарка (вознаграждения); </w:t>
      </w:r>
    </w:p>
    <w:p w:rsidR="006D7FC9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- по возможности исключить дальнейшие контакты с лицом, предложившим подарок или вознаграждение, если только это не входит в его трудовые обязанности; 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>- в случае</w:t>
      </w:r>
      <w:proofErr w:type="gramStart"/>
      <w:r w:rsidR="001C765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D7FC9">
        <w:rPr>
          <w:rFonts w:ascii="Times New Roman" w:hAnsi="Times New Roman" w:cs="Times New Roman"/>
          <w:sz w:val="24"/>
          <w:szCs w:val="24"/>
        </w:rPr>
        <w:t xml:space="preserve"> если подарок или вознаграждение не представляется возможным отклонить или возвратить, передать его с соответствующей служебной запиской директору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</w:t>
      </w:r>
      <w:r w:rsidRPr="006D7FC9">
        <w:rPr>
          <w:rFonts w:ascii="Times New Roman" w:hAnsi="Times New Roman" w:cs="Times New Roman"/>
          <w:sz w:val="24"/>
          <w:szCs w:val="24"/>
        </w:rPr>
        <w:t xml:space="preserve"> и продолжить работу в установленном в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 </w:t>
      </w:r>
      <w:r w:rsidRPr="006D7FC9">
        <w:rPr>
          <w:rFonts w:ascii="Times New Roman" w:hAnsi="Times New Roman" w:cs="Times New Roman"/>
          <w:sz w:val="24"/>
          <w:szCs w:val="24"/>
        </w:rPr>
        <w:t xml:space="preserve">порядке над вопросом, с которым был связан подарок или вознаграждение. 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2.12. При взаимодействии с лицами, замещающими должности государственной (муниципальной) службы, следует руководствоваться нормами, регулирующими этические нормы и правила служебного поведения государственных (муниципальных) служащих. Для установления и поддержания деловых отношений и как проявление общепринятой вежливости работники могут презентовать третьим лицам и получать от них представительские подарки. Под представительскими подарками понимается сувенирная продукция (в том числе с логотипом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</w:t>
      </w:r>
      <w:r w:rsidRPr="006D7FC9">
        <w:rPr>
          <w:rFonts w:ascii="Times New Roman" w:hAnsi="Times New Roman" w:cs="Times New Roman"/>
          <w:sz w:val="24"/>
          <w:szCs w:val="24"/>
        </w:rPr>
        <w:t xml:space="preserve">), цветы, кондитерские изделия и аналогичная продукция. 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2.13. В случае осуществления спонсорских, благотворительных программ и мероприятий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 </w:t>
      </w:r>
      <w:r w:rsidRPr="006D7FC9">
        <w:rPr>
          <w:rFonts w:ascii="Times New Roman" w:hAnsi="Times New Roman" w:cs="Times New Roman"/>
          <w:sz w:val="24"/>
          <w:szCs w:val="24"/>
        </w:rPr>
        <w:t xml:space="preserve">должно предварительно удостовериться, что предоставляемая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 </w:t>
      </w:r>
      <w:r w:rsidRPr="006D7FC9">
        <w:rPr>
          <w:rFonts w:ascii="Times New Roman" w:hAnsi="Times New Roman" w:cs="Times New Roman"/>
          <w:sz w:val="24"/>
          <w:szCs w:val="24"/>
        </w:rPr>
        <w:t xml:space="preserve">помощь не будет использована в коррупционных целях или иным незаконным путём. 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2.14.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 </w:t>
      </w:r>
      <w:r w:rsidRPr="006D7FC9">
        <w:rPr>
          <w:rFonts w:ascii="Times New Roman" w:hAnsi="Times New Roman" w:cs="Times New Roman"/>
          <w:sz w:val="24"/>
          <w:szCs w:val="24"/>
        </w:rPr>
        <w:t xml:space="preserve">может принять решение об участии в благотворительных мероприятиях, направленных на создание имиджа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СДК». </w:t>
      </w:r>
      <w:r w:rsidRPr="006D7FC9">
        <w:rPr>
          <w:rFonts w:ascii="Times New Roman" w:hAnsi="Times New Roman" w:cs="Times New Roman"/>
          <w:sz w:val="24"/>
          <w:szCs w:val="24"/>
        </w:rPr>
        <w:t xml:space="preserve">При этом бюджет и план участия в мероприятиях согласуются с директором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СДК». 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>2.15. Неисполнение настоящих Правил может стать основанием для применения к работнику мер дисциплинарного, административного, уголовного и гражданско-правового характера в соответствии с действующим законодательством.</w:t>
      </w:r>
    </w:p>
    <w:p w:rsidR="00884CA5" w:rsidRDefault="00884CA5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2DB6" w:rsidRPr="00884CA5" w:rsidRDefault="00D72DB6" w:rsidP="008659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CA5">
        <w:rPr>
          <w:rFonts w:ascii="Times New Roman" w:hAnsi="Times New Roman" w:cs="Times New Roman"/>
          <w:b/>
          <w:sz w:val="24"/>
          <w:szCs w:val="24"/>
        </w:rPr>
        <w:t>3. Область применения</w:t>
      </w:r>
    </w:p>
    <w:p w:rsidR="00D72DB6" w:rsidRPr="006D7FC9" w:rsidRDefault="00D72DB6" w:rsidP="006D7F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FC9">
        <w:rPr>
          <w:rFonts w:ascii="Times New Roman" w:hAnsi="Times New Roman" w:cs="Times New Roman"/>
          <w:sz w:val="24"/>
          <w:szCs w:val="24"/>
        </w:rPr>
        <w:t xml:space="preserve">3.1. Настоящий Регламент является обязательным для всех работников </w:t>
      </w:r>
      <w:r w:rsidR="00E66044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E66044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E66044">
        <w:rPr>
          <w:rFonts w:ascii="Times New Roman" w:hAnsi="Times New Roman" w:cs="Times New Roman"/>
          <w:sz w:val="24"/>
          <w:szCs w:val="24"/>
        </w:rPr>
        <w:t xml:space="preserve"> СДК» </w:t>
      </w:r>
      <w:r w:rsidRPr="006D7FC9">
        <w:rPr>
          <w:rFonts w:ascii="Times New Roman" w:hAnsi="Times New Roman" w:cs="Times New Roman"/>
          <w:sz w:val="24"/>
          <w:szCs w:val="24"/>
        </w:rPr>
        <w:t>в период работы в учреждении.</w:t>
      </w:r>
    </w:p>
    <w:p w:rsidR="007554C4" w:rsidRDefault="00D72DB6" w:rsidP="00E66044">
      <w:pPr>
        <w:spacing w:after="0"/>
        <w:jc w:val="both"/>
      </w:pPr>
      <w:r w:rsidRPr="006D7FC9">
        <w:rPr>
          <w:rFonts w:ascii="Times New Roman" w:hAnsi="Times New Roman" w:cs="Times New Roman"/>
          <w:sz w:val="24"/>
          <w:szCs w:val="24"/>
        </w:rPr>
        <w:t>3.2. Настоящий Регламент подлежит применению вне зависимости от того, каким образом передаются деловые подарки и знаки делового гостеприимства - напрямую или через посредников.</w:t>
      </w:r>
    </w:p>
    <w:sectPr w:rsidR="007554C4" w:rsidSect="00E97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460"/>
    <w:rsid w:val="001C7652"/>
    <w:rsid w:val="006407ED"/>
    <w:rsid w:val="006D7FC9"/>
    <w:rsid w:val="006E6A30"/>
    <w:rsid w:val="007554C4"/>
    <w:rsid w:val="00822204"/>
    <w:rsid w:val="00861EAE"/>
    <w:rsid w:val="008659BE"/>
    <w:rsid w:val="00867659"/>
    <w:rsid w:val="00884CA5"/>
    <w:rsid w:val="008F34E5"/>
    <w:rsid w:val="00964D16"/>
    <w:rsid w:val="00BD2A95"/>
    <w:rsid w:val="00CA58A6"/>
    <w:rsid w:val="00D372BD"/>
    <w:rsid w:val="00D72DB6"/>
    <w:rsid w:val="00E66044"/>
    <w:rsid w:val="00E975C2"/>
    <w:rsid w:val="00EC042F"/>
    <w:rsid w:val="00FE3460"/>
    <w:rsid w:val="00FE5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04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04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5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3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Александра</cp:lastModifiedBy>
  <cp:revision>10</cp:revision>
  <cp:lastPrinted>2022-10-12T13:19:00Z</cp:lastPrinted>
  <dcterms:created xsi:type="dcterms:W3CDTF">2022-10-11T11:59:00Z</dcterms:created>
  <dcterms:modified xsi:type="dcterms:W3CDTF">2024-11-08T12:20:00Z</dcterms:modified>
</cp:coreProperties>
</file>